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058CB" w:rsidP="00875196">
            <w:pPr>
              <w:pStyle w:val="Title"/>
              <w:jc w:val="left"/>
              <w:rPr>
                <w:b/>
              </w:rPr>
            </w:pPr>
            <w:r>
              <w:rPr>
                <w:b/>
              </w:rPr>
              <w:t>14CE2013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F230B" w:rsidP="00970C1B">
            <w:pPr>
              <w:pStyle w:val="Title"/>
              <w:jc w:val="left"/>
              <w:rPr>
                <w:b/>
              </w:rPr>
            </w:pPr>
            <w:r>
              <w:rPr>
                <w:b/>
              </w:rPr>
              <w:t>DESIGN OF STEEL STRUCTURES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970C1B" w:rsidRDefault="00970C1B" w:rsidP="00970C1B">
      <w:pPr>
        <w:pStyle w:val="Title"/>
        <w:rPr>
          <w:b/>
        </w:rPr>
      </w:pPr>
    </w:p>
    <w:p w:rsidR="00970C1B" w:rsidRDefault="00970C1B" w:rsidP="00970C1B">
      <w:pPr>
        <w:pStyle w:val="Title"/>
        <w:rPr>
          <w:b/>
        </w:rPr>
      </w:pPr>
      <w:r>
        <w:rPr>
          <w:b/>
        </w:rPr>
        <w:t>(IS 800-2007, IS SP 6-1/Steel tables book are permitted)</w:t>
      </w:r>
    </w:p>
    <w:p w:rsidR="008C7BA2" w:rsidRDefault="008C7BA2" w:rsidP="008C7BA2">
      <w:pPr>
        <w:jc w:val="center"/>
        <w:rPr>
          <w:b/>
          <w:u w:val="single"/>
        </w:rPr>
      </w:pPr>
      <w:r w:rsidRPr="004C0F5A">
        <w:rPr>
          <w:b/>
          <w:u w:val="single"/>
        </w:rPr>
        <w:t>ANSWER ALL QUESTIONS</w:t>
      </w:r>
      <w:r>
        <w:rPr>
          <w:b/>
          <w:u w:val="single"/>
        </w:rPr>
        <w:t xml:space="preserve"> (5 x 20 = 100 Marks)</w:t>
      </w:r>
    </w:p>
    <w:p w:rsidR="0029570F" w:rsidRDefault="0029570F" w:rsidP="008C7BA2">
      <w:pPr>
        <w:jc w:val="center"/>
        <w:rPr>
          <w:b/>
          <w:u w:val="single"/>
        </w:rPr>
      </w:pPr>
    </w:p>
    <w:tbl>
      <w:tblPr>
        <w:tblW w:w="10580" w:type="dxa"/>
        <w:tblInd w:w="1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840"/>
        <w:gridCol w:w="6810"/>
        <w:gridCol w:w="1170"/>
        <w:gridCol w:w="950"/>
      </w:tblGrid>
      <w:tr w:rsidR="008C7BA2" w:rsidRPr="009966FD" w:rsidTr="000263EE">
        <w:trPr>
          <w:trHeight w:val="132"/>
        </w:trPr>
        <w:tc>
          <w:tcPr>
            <w:tcW w:w="810" w:type="dxa"/>
            <w:shd w:val="clear" w:color="auto" w:fill="auto"/>
            <w:vAlign w:val="center"/>
          </w:tcPr>
          <w:p w:rsidR="008C7BA2" w:rsidRPr="009966FD" w:rsidRDefault="008C7BA2" w:rsidP="00A46F6B">
            <w:pPr>
              <w:jc w:val="center"/>
              <w:rPr>
                <w:b/>
              </w:rPr>
            </w:pPr>
            <w:r w:rsidRPr="009966FD">
              <w:rPr>
                <w:b/>
              </w:rPr>
              <w:t>Q. No.</w:t>
            </w:r>
          </w:p>
        </w:tc>
        <w:tc>
          <w:tcPr>
            <w:tcW w:w="840" w:type="dxa"/>
            <w:shd w:val="clear" w:color="auto" w:fill="auto"/>
            <w:vAlign w:val="center"/>
          </w:tcPr>
          <w:p w:rsidR="008C7BA2" w:rsidRPr="009966FD" w:rsidRDefault="008C7BA2" w:rsidP="00A46F6B">
            <w:pPr>
              <w:jc w:val="center"/>
              <w:rPr>
                <w:b/>
              </w:rPr>
            </w:pPr>
            <w:r w:rsidRPr="009966FD">
              <w:rPr>
                <w:b/>
              </w:rPr>
              <w:t>Sub Div.</w:t>
            </w:r>
          </w:p>
        </w:tc>
        <w:tc>
          <w:tcPr>
            <w:tcW w:w="6810" w:type="dxa"/>
            <w:shd w:val="clear" w:color="auto" w:fill="auto"/>
            <w:vAlign w:val="center"/>
          </w:tcPr>
          <w:p w:rsidR="008C7BA2" w:rsidRPr="009966FD" w:rsidRDefault="008C7BA2" w:rsidP="00A46F6B">
            <w:pPr>
              <w:jc w:val="center"/>
              <w:rPr>
                <w:b/>
              </w:rPr>
            </w:pPr>
            <w:r w:rsidRPr="009966FD">
              <w:rPr>
                <w:b/>
              </w:rPr>
              <w:t>Questions</w:t>
            </w:r>
          </w:p>
        </w:tc>
        <w:tc>
          <w:tcPr>
            <w:tcW w:w="1170" w:type="dxa"/>
            <w:shd w:val="clear" w:color="auto" w:fill="auto"/>
            <w:vAlign w:val="center"/>
          </w:tcPr>
          <w:p w:rsidR="008C7BA2" w:rsidRPr="009966FD" w:rsidRDefault="008C7BA2" w:rsidP="00A46F6B">
            <w:pPr>
              <w:jc w:val="center"/>
              <w:rPr>
                <w:b/>
              </w:rPr>
            </w:pPr>
            <w:r w:rsidRPr="009966FD">
              <w:rPr>
                <w:b/>
              </w:rPr>
              <w:t>Course</w:t>
            </w:r>
          </w:p>
          <w:p w:rsidR="008C7BA2" w:rsidRPr="009966FD" w:rsidRDefault="008C7BA2" w:rsidP="00A46F6B">
            <w:pPr>
              <w:jc w:val="center"/>
              <w:rPr>
                <w:b/>
              </w:rPr>
            </w:pPr>
            <w:r w:rsidRPr="009966FD">
              <w:rPr>
                <w:b/>
              </w:rPr>
              <w:t>Outcome</w:t>
            </w:r>
          </w:p>
        </w:tc>
        <w:tc>
          <w:tcPr>
            <w:tcW w:w="950" w:type="dxa"/>
            <w:shd w:val="clear" w:color="auto" w:fill="auto"/>
            <w:vAlign w:val="center"/>
          </w:tcPr>
          <w:p w:rsidR="008C7BA2" w:rsidRPr="009966FD" w:rsidRDefault="008C7BA2" w:rsidP="00A46F6B">
            <w:pPr>
              <w:jc w:val="center"/>
              <w:rPr>
                <w:b/>
              </w:rPr>
            </w:pPr>
            <w:r w:rsidRPr="009966FD">
              <w:rPr>
                <w:b/>
              </w:rPr>
              <w:t>Marks</w:t>
            </w:r>
          </w:p>
        </w:tc>
      </w:tr>
      <w:tr w:rsidR="00BF230B" w:rsidRPr="009966FD" w:rsidTr="000263EE">
        <w:trPr>
          <w:trHeight w:val="90"/>
        </w:trPr>
        <w:tc>
          <w:tcPr>
            <w:tcW w:w="810" w:type="dxa"/>
            <w:vMerge w:val="restart"/>
            <w:shd w:val="clear" w:color="auto" w:fill="auto"/>
          </w:tcPr>
          <w:p w:rsidR="00BF230B" w:rsidRPr="009966FD" w:rsidRDefault="00BF230B" w:rsidP="008C7BA2">
            <w:pPr>
              <w:jc w:val="center"/>
            </w:pPr>
            <w:r w:rsidRPr="009966FD">
              <w:t>1.</w:t>
            </w:r>
          </w:p>
        </w:tc>
        <w:tc>
          <w:tcPr>
            <w:tcW w:w="840" w:type="dxa"/>
            <w:shd w:val="clear" w:color="auto" w:fill="auto"/>
          </w:tcPr>
          <w:p w:rsidR="00BF230B" w:rsidRPr="009966FD" w:rsidRDefault="00BF230B" w:rsidP="008C7BA2">
            <w:pPr>
              <w:jc w:val="center"/>
            </w:pPr>
            <w:r w:rsidRPr="009966FD">
              <w:t>a.</w:t>
            </w:r>
          </w:p>
        </w:tc>
        <w:tc>
          <w:tcPr>
            <w:tcW w:w="6810" w:type="dxa"/>
            <w:shd w:val="clear" w:color="auto" w:fill="auto"/>
          </w:tcPr>
          <w:p w:rsidR="00BF230B" w:rsidRPr="009966FD" w:rsidRDefault="00BF230B" w:rsidP="00BD13EB">
            <w:pPr>
              <w:jc w:val="both"/>
            </w:pPr>
            <w:r w:rsidRPr="009966FD">
              <w:t>Bringout the merits and demerits of bearing type of bolted connections</w:t>
            </w:r>
            <w:r>
              <w:t>.</w:t>
            </w:r>
          </w:p>
        </w:tc>
        <w:tc>
          <w:tcPr>
            <w:tcW w:w="1170" w:type="dxa"/>
            <w:shd w:val="clear" w:color="auto" w:fill="auto"/>
          </w:tcPr>
          <w:p w:rsidR="00BF230B" w:rsidRPr="009966FD" w:rsidRDefault="00BF230B" w:rsidP="00BD13EB">
            <w:pPr>
              <w:jc w:val="center"/>
            </w:pPr>
            <w:r w:rsidRPr="009966FD">
              <w:t>CO1</w:t>
            </w:r>
          </w:p>
        </w:tc>
        <w:tc>
          <w:tcPr>
            <w:tcW w:w="950" w:type="dxa"/>
            <w:shd w:val="clear" w:color="auto" w:fill="auto"/>
          </w:tcPr>
          <w:p w:rsidR="00BF230B" w:rsidRPr="009966FD" w:rsidRDefault="00BF230B" w:rsidP="00193F27">
            <w:pPr>
              <w:jc w:val="center"/>
            </w:pPr>
            <w:r w:rsidRPr="009966FD">
              <w:t>5</w:t>
            </w:r>
          </w:p>
        </w:tc>
      </w:tr>
      <w:tr w:rsidR="00BF230B" w:rsidRPr="009966FD" w:rsidTr="000263EE">
        <w:trPr>
          <w:trHeight w:val="90"/>
        </w:trPr>
        <w:tc>
          <w:tcPr>
            <w:tcW w:w="810" w:type="dxa"/>
            <w:vMerge/>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E0284">
            <w:pPr>
              <w:jc w:val="center"/>
            </w:pPr>
            <w:r w:rsidRPr="009966FD">
              <w:t>b.</w:t>
            </w:r>
          </w:p>
        </w:tc>
        <w:tc>
          <w:tcPr>
            <w:tcW w:w="6810" w:type="dxa"/>
            <w:shd w:val="clear" w:color="auto" w:fill="auto"/>
          </w:tcPr>
          <w:p w:rsidR="00BF230B" w:rsidRPr="009966FD" w:rsidRDefault="00BF230B" w:rsidP="00BD13EB">
            <w:pPr>
              <w:jc w:val="both"/>
            </w:pPr>
            <w:r w:rsidRPr="009966FD">
              <w:t>Estimate the strength of a double cover butt joint for connecting two plates of 12mm thickness connected by cover plates of thickness 10mm. Use M20 bolts of grade 4.6 and Fe 410 plates are to be used.</w:t>
            </w:r>
          </w:p>
        </w:tc>
        <w:tc>
          <w:tcPr>
            <w:tcW w:w="1170" w:type="dxa"/>
            <w:shd w:val="clear" w:color="auto" w:fill="auto"/>
            <w:vAlign w:val="center"/>
          </w:tcPr>
          <w:p w:rsidR="00BF230B" w:rsidRPr="009966FD" w:rsidRDefault="00BF230B" w:rsidP="008E0284">
            <w:pPr>
              <w:jc w:val="center"/>
            </w:pPr>
            <w:r w:rsidRPr="009966FD">
              <w:t>CO2</w:t>
            </w:r>
          </w:p>
        </w:tc>
        <w:tc>
          <w:tcPr>
            <w:tcW w:w="950" w:type="dxa"/>
            <w:shd w:val="clear" w:color="auto" w:fill="auto"/>
            <w:vAlign w:val="center"/>
          </w:tcPr>
          <w:p w:rsidR="00BF230B" w:rsidRPr="009966FD" w:rsidRDefault="00BF230B" w:rsidP="008E0284">
            <w:pPr>
              <w:jc w:val="center"/>
            </w:pPr>
            <w:r w:rsidRPr="009966FD">
              <w:t>15</w:t>
            </w:r>
          </w:p>
        </w:tc>
      </w:tr>
      <w:tr w:rsidR="00BD13EB" w:rsidRPr="009966FD" w:rsidTr="000263EE">
        <w:trPr>
          <w:trHeight w:val="90"/>
        </w:trPr>
        <w:tc>
          <w:tcPr>
            <w:tcW w:w="10580" w:type="dxa"/>
            <w:gridSpan w:val="5"/>
            <w:shd w:val="clear" w:color="auto" w:fill="auto"/>
          </w:tcPr>
          <w:p w:rsidR="00BD13EB" w:rsidRPr="009966FD" w:rsidRDefault="00BD13EB" w:rsidP="008C7BA2">
            <w:pPr>
              <w:jc w:val="center"/>
            </w:pPr>
            <w:r w:rsidRPr="009966FD">
              <w:t>(OR)</w:t>
            </w:r>
          </w:p>
        </w:tc>
      </w:tr>
      <w:tr w:rsidR="00BF230B" w:rsidRPr="009966FD" w:rsidTr="000263EE">
        <w:trPr>
          <w:trHeight w:val="90"/>
        </w:trPr>
        <w:tc>
          <w:tcPr>
            <w:tcW w:w="810" w:type="dxa"/>
            <w:vMerge w:val="restart"/>
            <w:shd w:val="clear" w:color="auto" w:fill="auto"/>
          </w:tcPr>
          <w:p w:rsidR="00BF230B" w:rsidRPr="009966FD" w:rsidRDefault="00BF230B" w:rsidP="008C7BA2">
            <w:pPr>
              <w:jc w:val="center"/>
            </w:pPr>
            <w:r w:rsidRPr="009966FD">
              <w:t>2.</w:t>
            </w:r>
          </w:p>
        </w:tc>
        <w:tc>
          <w:tcPr>
            <w:tcW w:w="840" w:type="dxa"/>
            <w:shd w:val="clear" w:color="auto" w:fill="auto"/>
          </w:tcPr>
          <w:p w:rsidR="00BF230B" w:rsidRPr="009966FD" w:rsidRDefault="00BF230B" w:rsidP="008C7BA2">
            <w:pPr>
              <w:jc w:val="center"/>
            </w:pPr>
            <w:r w:rsidRPr="009966FD">
              <w:t>a.</w:t>
            </w:r>
          </w:p>
        </w:tc>
        <w:tc>
          <w:tcPr>
            <w:tcW w:w="6810" w:type="dxa"/>
            <w:shd w:val="clear" w:color="auto" w:fill="auto"/>
          </w:tcPr>
          <w:p w:rsidR="00BF230B" w:rsidRPr="009966FD" w:rsidRDefault="00BF230B" w:rsidP="009C2746">
            <w:pPr>
              <w:jc w:val="both"/>
            </w:pPr>
            <w:r w:rsidRPr="009966FD">
              <w:t>Classify different types of steel section based on local buckling capacity?</w:t>
            </w:r>
          </w:p>
        </w:tc>
        <w:tc>
          <w:tcPr>
            <w:tcW w:w="1170" w:type="dxa"/>
            <w:shd w:val="clear" w:color="auto" w:fill="auto"/>
          </w:tcPr>
          <w:p w:rsidR="00BF230B" w:rsidRPr="009966FD" w:rsidRDefault="00BF230B" w:rsidP="00696F55">
            <w:pPr>
              <w:jc w:val="center"/>
            </w:pPr>
            <w:r w:rsidRPr="009966FD">
              <w:t>CO1</w:t>
            </w:r>
          </w:p>
        </w:tc>
        <w:tc>
          <w:tcPr>
            <w:tcW w:w="950" w:type="dxa"/>
            <w:shd w:val="clear" w:color="auto" w:fill="auto"/>
          </w:tcPr>
          <w:p w:rsidR="00BF230B" w:rsidRPr="009966FD" w:rsidRDefault="00BF230B" w:rsidP="00193F27">
            <w:pPr>
              <w:jc w:val="center"/>
            </w:pPr>
            <w:r w:rsidRPr="009966FD">
              <w:t>5</w:t>
            </w:r>
          </w:p>
        </w:tc>
      </w:tr>
      <w:tr w:rsidR="00BF230B" w:rsidRPr="009966FD" w:rsidTr="000263EE">
        <w:trPr>
          <w:trHeight w:val="90"/>
        </w:trPr>
        <w:tc>
          <w:tcPr>
            <w:tcW w:w="810" w:type="dxa"/>
            <w:vMerge/>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C7BA2">
            <w:pPr>
              <w:jc w:val="center"/>
            </w:pPr>
            <w:r w:rsidRPr="009966FD">
              <w:t>b.</w:t>
            </w:r>
          </w:p>
        </w:tc>
        <w:tc>
          <w:tcPr>
            <w:tcW w:w="6810" w:type="dxa"/>
            <w:shd w:val="clear" w:color="auto" w:fill="auto"/>
          </w:tcPr>
          <w:p w:rsidR="00BF230B" w:rsidRPr="009966FD" w:rsidRDefault="00BF230B" w:rsidP="00111956">
            <w:pPr>
              <w:jc w:val="both"/>
            </w:pPr>
            <w:r w:rsidRPr="009966FD">
              <w:t>A tie member of a roof truss consists of 2 ISA 75 x 75 x 8mm.The angles are connected to either side of a 10mm gusset plates and the member is subjected to a working pull of 300kN. Design the welded connection. Assume the connections are made in the workshop.</w:t>
            </w:r>
          </w:p>
        </w:tc>
        <w:tc>
          <w:tcPr>
            <w:tcW w:w="1170" w:type="dxa"/>
            <w:shd w:val="clear" w:color="auto" w:fill="auto"/>
            <w:vAlign w:val="center"/>
          </w:tcPr>
          <w:p w:rsidR="00BF230B" w:rsidRPr="009966FD" w:rsidRDefault="00BF230B" w:rsidP="008E0284">
            <w:pPr>
              <w:jc w:val="center"/>
            </w:pPr>
            <w:r w:rsidRPr="009966FD">
              <w:t>CO2</w:t>
            </w:r>
          </w:p>
        </w:tc>
        <w:tc>
          <w:tcPr>
            <w:tcW w:w="950" w:type="dxa"/>
            <w:shd w:val="clear" w:color="auto" w:fill="auto"/>
            <w:vAlign w:val="center"/>
          </w:tcPr>
          <w:p w:rsidR="00BF230B" w:rsidRPr="009966FD" w:rsidRDefault="00BF230B" w:rsidP="008E0284">
            <w:pPr>
              <w:jc w:val="center"/>
            </w:pPr>
            <w:r w:rsidRPr="009966FD">
              <w:t>15</w:t>
            </w:r>
          </w:p>
        </w:tc>
      </w:tr>
      <w:tr w:rsidR="00BF230B" w:rsidRPr="009966FD" w:rsidTr="000263EE">
        <w:trPr>
          <w:trHeight w:val="90"/>
        </w:trPr>
        <w:tc>
          <w:tcPr>
            <w:tcW w:w="810" w:type="dxa"/>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C7BA2">
            <w:pPr>
              <w:jc w:val="center"/>
            </w:pPr>
          </w:p>
        </w:tc>
        <w:tc>
          <w:tcPr>
            <w:tcW w:w="6810" w:type="dxa"/>
            <w:shd w:val="clear" w:color="auto" w:fill="auto"/>
          </w:tcPr>
          <w:p w:rsidR="00BF230B" w:rsidRPr="009966FD" w:rsidRDefault="00BF230B" w:rsidP="00DA4010">
            <w:pPr>
              <w:jc w:val="both"/>
            </w:pPr>
          </w:p>
        </w:tc>
        <w:tc>
          <w:tcPr>
            <w:tcW w:w="1170" w:type="dxa"/>
            <w:shd w:val="clear" w:color="auto" w:fill="auto"/>
          </w:tcPr>
          <w:p w:rsidR="00BF230B" w:rsidRPr="009966FD" w:rsidRDefault="00BF230B" w:rsidP="00193F27">
            <w:pPr>
              <w:jc w:val="center"/>
            </w:pPr>
          </w:p>
        </w:tc>
        <w:tc>
          <w:tcPr>
            <w:tcW w:w="950" w:type="dxa"/>
            <w:shd w:val="clear" w:color="auto" w:fill="auto"/>
          </w:tcPr>
          <w:p w:rsidR="00BF230B" w:rsidRPr="009966FD" w:rsidRDefault="00BF230B" w:rsidP="00193F27">
            <w:pPr>
              <w:jc w:val="center"/>
            </w:pPr>
          </w:p>
        </w:tc>
      </w:tr>
      <w:tr w:rsidR="00BF230B" w:rsidRPr="009966FD" w:rsidTr="000263EE">
        <w:trPr>
          <w:trHeight w:val="90"/>
        </w:trPr>
        <w:tc>
          <w:tcPr>
            <w:tcW w:w="810" w:type="dxa"/>
            <w:vMerge w:val="restart"/>
            <w:shd w:val="clear" w:color="auto" w:fill="auto"/>
          </w:tcPr>
          <w:p w:rsidR="00BF230B" w:rsidRPr="009966FD" w:rsidRDefault="00BF230B" w:rsidP="008C7BA2">
            <w:pPr>
              <w:jc w:val="center"/>
            </w:pPr>
            <w:r w:rsidRPr="009966FD">
              <w:t>3.</w:t>
            </w:r>
          </w:p>
        </w:tc>
        <w:tc>
          <w:tcPr>
            <w:tcW w:w="840" w:type="dxa"/>
            <w:shd w:val="clear" w:color="auto" w:fill="auto"/>
          </w:tcPr>
          <w:p w:rsidR="00BF230B" w:rsidRPr="009966FD" w:rsidRDefault="00BF230B" w:rsidP="008C7BA2">
            <w:pPr>
              <w:jc w:val="center"/>
            </w:pPr>
            <w:r w:rsidRPr="009966FD">
              <w:t>a.</w:t>
            </w:r>
          </w:p>
        </w:tc>
        <w:tc>
          <w:tcPr>
            <w:tcW w:w="6810" w:type="dxa"/>
            <w:shd w:val="clear" w:color="auto" w:fill="auto"/>
          </w:tcPr>
          <w:p w:rsidR="00BF230B" w:rsidRPr="009966FD" w:rsidRDefault="00BF230B" w:rsidP="00DA4010">
            <w:pPr>
              <w:jc w:val="both"/>
            </w:pPr>
            <w:r w:rsidRPr="009966FD">
              <w:t>What is shear lag and when it is likely to occur in tension members?</w:t>
            </w:r>
          </w:p>
        </w:tc>
        <w:tc>
          <w:tcPr>
            <w:tcW w:w="1170" w:type="dxa"/>
            <w:shd w:val="clear" w:color="auto" w:fill="auto"/>
          </w:tcPr>
          <w:p w:rsidR="00BF230B" w:rsidRPr="009966FD" w:rsidRDefault="00BF230B" w:rsidP="00193F27">
            <w:pPr>
              <w:jc w:val="center"/>
            </w:pPr>
            <w:r w:rsidRPr="009966FD">
              <w:t>CO1</w:t>
            </w:r>
          </w:p>
        </w:tc>
        <w:tc>
          <w:tcPr>
            <w:tcW w:w="950" w:type="dxa"/>
            <w:shd w:val="clear" w:color="auto" w:fill="auto"/>
          </w:tcPr>
          <w:p w:rsidR="00BF230B" w:rsidRPr="009966FD" w:rsidRDefault="00BF230B" w:rsidP="00193F27">
            <w:pPr>
              <w:jc w:val="center"/>
            </w:pPr>
            <w:r w:rsidRPr="009966FD">
              <w:t>5</w:t>
            </w:r>
          </w:p>
        </w:tc>
      </w:tr>
      <w:tr w:rsidR="00BF230B" w:rsidRPr="009966FD" w:rsidTr="000263EE">
        <w:trPr>
          <w:trHeight w:val="90"/>
        </w:trPr>
        <w:tc>
          <w:tcPr>
            <w:tcW w:w="810" w:type="dxa"/>
            <w:vMerge/>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C7BA2">
            <w:pPr>
              <w:jc w:val="center"/>
            </w:pPr>
            <w:r w:rsidRPr="009966FD">
              <w:t>b.</w:t>
            </w:r>
          </w:p>
        </w:tc>
        <w:tc>
          <w:tcPr>
            <w:tcW w:w="6810" w:type="dxa"/>
            <w:shd w:val="clear" w:color="auto" w:fill="auto"/>
          </w:tcPr>
          <w:p w:rsidR="00BF230B" w:rsidRPr="009966FD" w:rsidRDefault="00BF230B" w:rsidP="004948F4">
            <w:pPr>
              <w:jc w:val="both"/>
            </w:pPr>
            <w:r w:rsidRPr="009966FD">
              <w:t>De</w:t>
            </w:r>
            <w:r w:rsidR="004948F4">
              <w:t>scribe</w:t>
            </w:r>
            <w:r w:rsidRPr="009966FD">
              <w:t xml:space="preserve"> the suitable section to carry </w:t>
            </w:r>
            <w:r w:rsidR="004948F4">
              <w:t>a</w:t>
            </w:r>
            <w:r w:rsidRPr="009966FD">
              <w:t xml:space="preserve"> tension load of 150kN. Check the yielding and rupture capacity of the section.</w:t>
            </w:r>
          </w:p>
        </w:tc>
        <w:tc>
          <w:tcPr>
            <w:tcW w:w="1170" w:type="dxa"/>
            <w:shd w:val="clear" w:color="auto" w:fill="auto"/>
          </w:tcPr>
          <w:p w:rsidR="00BF230B" w:rsidRPr="009966FD" w:rsidRDefault="00BF230B" w:rsidP="008E0284">
            <w:pPr>
              <w:jc w:val="center"/>
            </w:pPr>
            <w:r w:rsidRPr="009966FD">
              <w:t>CO3</w:t>
            </w:r>
          </w:p>
        </w:tc>
        <w:tc>
          <w:tcPr>
            <w:tcW w:w="950" w:type="dxa"/>
            <w:shd w:val="clear" w:color="auto" w:fill="auto"/>
          </w:tcPr>
          <w:p w:rsidR="00BF230B" w:rsidRPr="009966FD" w:rsidRDefault="00BF230B" w:rsidP="00403136">
            <w:pPr>
              <w:jc w:val="center"/>
            </w:pPr>
            <w:r w:rsidRPr="009966FD">
              <w:t>15</w:t>
            </w:r>
          </w:p>
        </w:tc>
      </w:tr>
      <w:tr w:rsidR="00111956" w:rsidRPr="009966FD" w:rsidTr="000263EE">
        <w:trPr>
          <w:trHeight w:val="90"/>
        </w:trPr>
        <w:tc>
          <w:tcPr>
            <w:tcW w:w="10580" w:type="dxa"/>
            <w:gridSpan w:val="5"/>
            <w:shd w:val="clear" w:color="auto" w:fill="auto"/>
          </w:tcPr>
          <w:p w:rsidR="00111956" w:rsidRPr="009966FD" w:rsidRDefault="00111956" w:rsidP="008C7BA2">
            <w:pPr>
              <w:jc w:val="center"/>
            </w:pPr>
            <w:r w:rsidRPr="009966FD">
              <w:t>(OR)</w:t>
            </w:r>
          </w:p>
        </w:tc>
      </w:tr>
      <w:tr w:rsidR="00BF230B" w:rsidRPr="009966FD" w:rsidTr="000263EE">
        <w:trPr>
          <w:trHeight w:val="90"/>
        </w:trPr>
        <w:tc>
          <w:tcPr>
            <w:tcW w:w="810" w:type="dxa"/>
            <w:vMerge w:val="restart"/>
            <w:shd w:val="clear" w:color="auto" w:fill="auto"/>
          </w:tcPr>
          <w:p w:rsidR="00BF230B" w:rsidRPr="000263EE" w:rsidRDefault="00BF230B" w:rsidP="008C7BA2">
            <w:pPr>
              <w:jc w:val="center"/>
            </w:pPr>
            <w:r w:rsidRPr="000263EE">
              <w:t>4.</w:t>
            </w:r>
          </w:p>
        </w:tc>
        <w:tc>
          <w:tcPr>
            <w:tcW w:w="840" w:type="dxa"/>
            <w:shd w:val="clear" w:color="auto" w:fill="auto"/>
          </w:tcPr>
          <w:p w:rsidR="00BF230B" w:rsidRPr="000263EE" w:rsidRDefault="00BF230B" w:rsidP="008C7BA2">
            <w:pPr>
              <w:jc w:val="center"/>
            </w:pPr>
            <w:r w:rsidRPr="000263EE">
              <w:t>a.</w:t>
            </w:r>
          </w:p>
        </w:tc>
        <w:tc>
          <w:tcPr>
            <w:tcW w:w="6810" w:type="dxa"/>
            <w:shd w:val="clear" w:color="auto" w:fill="auto"/>
          </w:tcPr>
          <w:p w:rsidR="00BF230B" w:rsidRPr="000263EE" w:rsidRDefault="00BF230B" w:rsidP="003638FF">
            <w:pPr>
              <w:jc w:val="both"/>
            </w:pPr>
            <w:r w:rsidRPr="000263EE">
              <w:rPr>
                <w:rFonts w:eastAsia="Calibri"/>
              </w:rPr>
              <w:t>Furnish the reasons, why the s</w:t>
            </w:r>
            <w:r w:rsidRPr="000263EE">
              <w:rPr>
                <w:rFonts w:eastAsiaTheme="minorEastAsia"/>
              </w:rPr>
              <w:t>hapes and sizes of rolled sections are limited in providing an economical column.</w:t>
            </w:r>
          </w:p>
        </w:tc>
        <w:tc>
          <w:tcPr>
            <w:tcW w:w="1170" w:type="dxa"/>
            <w:shd w:val="clear" w:color="auto" w:fill="auto"/>
          </w:tcPr>
          <w:p w:rsidR="00BF230B" w:rsidRPr="000263EE" w:rsidRDefault="00BF230B" w:rsidP="00193F27">
            <w:pPr>
              <w:jc w:val="center"/>
            </w:pPr>
            <w:r w:rsidRPr="000263EE">
              <w:t>CO1</w:t>
            </w:r>
          </w:p>
        </w:tc>
        <w:tc>
          <w:tcPr>
            <w:tcW w:w="950" w:type="dxa"/>
            <w:shd w:val="clear" w:color="auto" w:fill="auto"/>
          </w:tcPr>
          <w:p w:rsidR="00BF230B" w:rsidRPr="000263EE" w:rsidRDefault="00BF230B" w:rsidP="00193F27">
            <w:pPr>
              <w:jc w:val="center"/>
            </w:pPr>
            <w:r w:rsidRPr="000263EE">
              <w:t>5</w:t>
            </w:r>
          </w:p>
        </w:tc>
      </w:tr>
      <w:tr w:rsidR="00BF230B" w:rsidRPr="009966FD" w:rsidTr="000263EE">
        <w:trPr>
          <w:trHeight w:val="90"/>
        </w:trPr>
        <w:tc>
          <w:tcPr>
            <w:tcW w:w="810" w:type="dxa"/>
            <w:vMerge/>
            <w:shd w:val="clear" w:color="auto" w:fill="auto"/>
          </w:tcPr>
          <w:p w:rsidR="00BF230B" w:rsidRPr="000263EE" w:rsidRDefault="00BF230B" w:rsidP="008C7BA2">
            <w:pPr>
              <w:jc w:val="center"/>
            </w:pPr>
          </w:p>
        </w:tc>
        <w:tc>
          <w:tcPr>
            <w:tcW w:w="840" w:type="dxa"/>
            <w:shd w:val="clear" w:color="auto" w:fill="auto"/>
          </w:tcPr>
          <w:p w:rsidR="00BF230B" w:rsidRPr="000263EE" w:rsidRDefault="000263EE" w:rsidP="008C7BA2">
            <w:pPr>
              <w:jc w:val="center"/>
            </w:pPr>
            <w:r>
              <w:t>b.</w:t>
            </w:r>
          </w:p>
        </w:tc>
        <w:tc>
          <w:tcPr>
            <w:tcW w:w="6810" w:type="dxa"/>
            <w:shd w:val="clear" w:color="auto" w:fill="auto"/>
          </w:tcPr>
          <w:p w:rsidR="00BF230B" w:rsidRPr="000263EE" w:rsidRDefault="00BF230B" w:rsidP="008E0284">
            <w:pPr>
              <w:jc w:val="both"/>
            </w:pPr>
            <w:r w:rsidRPr="000263EE">
              <w:rPr>
                <w:noProof/>
              </w:rPr>
              <w:drawing>
                <wp:anchor distT="0" distB="0" distL="114300" distR="114300" simplePos="0" relativeHeight="251680768" behindDoc="0" locked="0" layoutInCell="1" allowOverlap="1">
                  <wp:simplePos x="0" y="0"/>
                  <wp:positionH relativeFrom="column">
                    <wp:posOffset>1099820</wp:posOffset>
                  </wp:positionH>
                  <wp:positionV relativeFrom="paragraph">
                    <wp:posOffset>528320</wp:posOffset>
                  </wp:positionV>
                  <wp:extent cx="1816100" cy="1644015"/>
                  <wp:effectExtent l="1905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816100" cy="1644015"/>
                          </a:xfrm>
                          <a:prstGeom prst="rect">
                            <a:avLst/>
                          </a:prstGeom>
                          <a:noFill/>
                          <a:ln w="9525">
                            <a:noFill/>
                            <a:miter lim="800000"/>
                            <a:headEnd/>
                            <a:tailEnd/>
                          </a:ln>
                        </pic:spPr>
                      </pic:pic>
                    </a:graphicData>
                  </a:graphic>
                </wp:anchor>
              </w:drawing>
            </w:r>
            <w:r w:rsidRPr="000263EE">
              <w:t xml:space="preserve">Determine the axial load carrying capacity in compression of the column shown in Fig.1 fy - 250MPa, Length - 6m, Both ends hinged. </w:t>
            </w: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8E0284">
            <w:pPr>
              <w:jc w:val="both"/>
            </w:pPr>
          </w:p>
          <w:p w:rsidR="00BF230B" w:rsidRPr="000263EE" w:rsidRDefault="00BF230B" w:rsidP="009966FD">
            <w:pPr>
              <w:jc w:val="center"/>
            </w:pPr>
            <w:r w:rsidRPr="000263EE">
              <w:t>Fig. 1</w:t>
            </w:r>
          </w:p>
        </w:tc>
        <w:tc>
          <w:tcPr>
            <w:tcW w:w="1170" w:type="dxa"/>
            <w:shd w:val="clear" w:color="auto" w:fill="auto"/>
          </w:tcPr>
          <w:p w:rsidR="00BF230B" w:rsidRPr="000263EE" w:rsidRDefault="00BF230B" w:rsidP="008E0284">
            <w:pPr>
              <w:jc w:val="center"/>
            </w:pPr>
            <w:r w:rsidRPr="000263EE">
              <w:t>CO2</w:t>
            </w:r>
          </w:p>
          <w:p w:rsidR="00BF230B" w:rsidRPr="000263EE" w:rsidRDefault="00BF230B" w:rsidP="008E0284">
            <w:pPr>
              <w:jc w:val="center"/>
            </w:pPr>
          </w:p>
        </w:tc>
        <w:tc>
          <w:tcPr>
            <w:tcW w:w="950" w:type="dxa"/>
            <w:shd w:val="clear" w:color="auto" w:fill="auto"/>
          </w:tcPr>
          <w:p w:rsidR="00BF230B" w:rsidRPr="000263EE" w:rsidRDefault="00BF230B" w:rsidP="003638FF">
            <w:pPr>
              <w:jc w:val="center"/>
            </w:pPr>
            <w:r w:rsidRPr="000263EE">
              <w:t>15</w:t>
            </w:r>
          </w:p>
        </w:tc>
      </w:tr>
      <w:tr w:rsidR="00BF230B" w:rsidRPr="009966FD" w:rsidTr="000263EE">
        <w:trPr>
          <w:trHeight w:val="90"/>
        </w:trPr>
        <w:tc>
          <w:tcPr>
            <w:tcW w:w="810" w:type="dxa"/>
            <w:shd w:val="clear" w:color="auto" w:fill="auto"/>
          </w:tcPr>
          <w:p w:rsidR="00BF230B" w:rsidRPr="000263EE" w:rsidRDefault="000263EE" w:rsidP="008C7BA2">
            <w:pPr>
              <w:jc w:val="center"/>
            </w:pPr>
            <w:r>
              <w:t>5.</w:t>
            </w:r>
          </w:p>
        </w:tc>
        <w:tc>
          <w:tcPr>
            <w:tcW w:w="840" w:type="dxa"/>
            <w:shd w:val="clear" w:color="auto" w:fill="auto"/>
          </w:tcPr>
          <w:p w:rsidR="00BF230B" w:rsidRPr="000263EE" w:rsidRDefault="00BF230B" w:rsidP="008C7BA2">
            <w:pPr>
              <w:jc w:val="center"/>
            </w:pPr>
          </w:p>
        </w:tc>
        <w:tc>
          <w:tcPr>
            <w:tcW w:w="6810" w:type="dxa"/>
            <w:shd w:val="clear" w:color="auto" w:fill="auto"/>
          </w:tcPr>
          <w:p w:rsidR="00BF230B" w:rsidRPr="000263EE" w:rsidRDefault="00BF230B" w:rsidP="008E0284">
            <w:pPr>
              <w:jc w:val="both"/>
            </w:pPr>
            <w:r w:rsidRPr="000263EE">
              <w:t>A simply supported steel beam of 4.0m effective span is laterally supported throughout. It carries a total uniformly distributed load of 40kN/m (inclusive of self weight). Design an appropriate section using steel of grade Fe 410.</w:t>
            </w:r>
          </w:p>
        </w:tc>
        <w:tc>
          <w:tcPr>
            <w:tcW w:w="1170" w:type="dxa"/>
            <w:shd w:val="clear" w:color="auto" w:fill="auto"/>
            <w:vAlign w:val="center"/>
          </w:tcPr>
          <w:p w:rsidR="00BF230B" w:rsidRPr="000263EE" w:rsidRDefault="00BF230B" w:rsidP="008E0284">
            <w:pPr>
              <w:jc w:val="center"/>
            </w:pPr>
            <w:r w:rsidRPr="000263EE">
              <w:t>CO2</w:t>
            </w:r>
          </w:p>
        </w:tc>
        <w:tc>
          <w:tcPr>
            <w:tcW w:w="950" w:type="dxa"/>
            <w:shd w:val="clear" w:color="auto" w:fill="auto"/>
            <w:vAlign w:val="center"/>
          </w:tcPr>
          <w:p w:rsidR="00BF230B" w:rsidRPr="000263EE" w:rsidRDefault="00BF230B" w:rsidP="00A46F6B">
            <w:pPr>
              <w:jc w:val="center"/>
            </w:pPr>
            <w:r w:rsidRPr="000263EE">
              <w:t>20</w:t>
            </w:r>
          </w:p>
        </w:tc>
      </w:tr>
      <w:tr w:rsidR="00111956" w:rsidRPr="009966FD" w:rsidTr="000263EE">
        <w:trPr>
          <w:trHeight w:val="90"/>
        </w:trPr>
        <w:tc>
          <w:tcPr>
            <w:tcW w:w="10580" w:type="dxa"/>
            <w:gridSpan w:val="5"/>
            <w:shd w:val="clear" w:color="auto" w:fill="auto"/>
          </w:tcPr>
          <w:p w:rsidR="00111956" w:rsidRDefault="00111956" w:rsidP="008C7BA2">
            <w:pPr>
              <w:jc w:val="center"/>
            </w:pPr>
            <w:r w:rsidRPr="009966FD">
              <w:t>(OR)</w:t>
            </w:r>
          </w:p>
          <w:p w:rsidR="00BF230B" w:rsidRDefault="00BF230B" w:rsidP="008C7BA2">
            <w:pPr>
              <w:jc w:val="center"/>
            </w:pPr>
          </w:p>
          <w:p w:rsidR="00BF230B" w:rsidRDefault="00BF230B" w:rsidP="008C7BA2">
            <w:pPr>
              <w:jc w:val="center"/>
            </w:pPr>
          </w:p>
          <w:p w:rsidR="00BF230B" w:rsidRPr="009966FD" w:rsidRDefault="00BF230B" w:rsidP="008C7BA2">
            <w:pPr>
              <w:jc w:val="center"/>
            </w:pPr>
          </w:p>
        </w:tc>
      </w:tr>
      <w:tr w:rsidR="00BF230B" w:rsidRPr="009966FD" w:rsidTr="000263EE">
        <w:trPr>
          <w:trHeight w:val="90"/>
        </w:trPr>
        <w:tc>
          <w:tcPr>
            <w:tcW w:w="810" w:type="dxa"/>
            <w:vMerge w:val="restart"/>
            <w:shd w:val="clear" w:color="auto" w:fill="auto"/>
          </w:tcPr>
          <w:p w:rsidR="00BF230B" w:rsidRPr="009966FD" w:rsidRDefault="00BF230B" w:rsidP="008C7BA2">
            <w:pPr>
              <w:jc w:val="center"/>
            </w:pPr>
            <w:r w:rsidRPr="009966FD">
              <w:lastRenderedPageBreak/>
              <w:t>6.</w:t>
            </w:r>
          </w:p>
        </w:tc>
        <w:tc>
          <w:tcPr>
            <w:tcW w:w="840" w:type="dxa"/>
            <w:shd w:val="clear" w:color="auto" w:fill="auto"/>
          </w:tcPr>
          <w:p w:rsidR="00BF230B" w:rsidRPr="009966FD" w:rsidRDefault="00BF230B" w:rsidP="008C7BA2">
            <w:pPr>
              <w:jc w:val="center"/>
            </w:pPr>
            <w:r w:rsidRPr="009966FD">
              <w:t>a.</w:t>
            </w:r>
          </w:p>
        </w:tc>
        <w:tc>
          <w:tcPr>
            <w:tcW w:w="6810" w:type="dxa"/>
            <w:shd w:val="clear" w:color="auto" w:fill="auto"/>
          </w:tcPr>
          <w:p w:rsidR="00BF230B" w:rsidRPr="009966FD" w:rsidRDefault="00BF230B" w:rsidP="00C04CDC">
            <w:pPr>
              <w:jc w:val="both"/>
            </w:pPr>
            <w:r w:rsidRPr="009966FD">
              <w:rPr>
                <w:color w:val="000000" w:themeColor="text1"/>
              </w:rPr>
              <w:t>Bring out the circumstances under which resistance to lateral buckling need not be checked in Laterally unsupported beams.</w:t>
            </w:r>
          </w:p>
        </w:tc>
        <w:tc>
          <w:tcPr>
            <w:tcW w:w="1170" w:type="dxa"/>
            <w:shd w:val="clear" w:color="auto" w:fill="auto"/>
          </w:tcPr>
          <w:p w:rsidR="00BF230B" w:rsidRPr="009966FD" w:rsidRDefault="00BF230B" w:rsidP="00696F55">
            <w:pPr>
              <w:jc w:val="center"/>
            </w:pPr>
            <w:r w:rsidRPr="009966FD">
              <w:t>CO1</w:t>
            </w:r>
          </w:p>
        </w:tc>
        <w:tc>
          <w:tcPr>
            <w:tcW w:w="950" w:type="dxa"/>
            <w:shd w:val="clear" w:color="auto" w:fill="auto"/>
          </w:tcPr>
          <w:p w:rsidR="00BF230B" w:rsidRPr="009966FD" w:rsidRDefault="00BF230B" w:rsidP="00193F27">
            <w:pPr>
              <w:jc w:val="center"/>
            </w:pPr>
            <w:r w:rsidRPr="009966FD">
              <w:t>5</w:t>
            </w:r>
          </w:p>
        </w:tc>
      </w:tr>
      <w:tr w:rsidR="00BF230B" w:rsidRPr="009966FD" w:rsidTr="000263EE">
        <w:trPr>
          <w:trHeight w:val="90"/>
        </w:trPr>
        <w:tc>
          <w:tcPr>
            <w:tcW w:w="810" w:type="dxa"/>
            <w:vMerge/>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C7BA2">
            <w:pPr>
              <w:jc w:val="center"/>
            </w:pPr>
            <w:r w:rsidRPr="009966FD">
              <w:t>b.</w:t>
            </w:r>
          </w:p>
        </w:tc>
        <w:tc>
          <w:tcPr>
            <w:tcW w:w="6810" w:type="dxa"/>
            <w:shd w:val="clear" w:color="auto" w:fill="auto"/>
          </w:tcPr>
          <w:p w:rsidR="00BF230B" w:rsidRPr="009966FD" w:rsidRDefault="00BF230B" w:rsidP="009966FD">
            <w:pPr>
              <w:jc w:val="both"/>
            </w:pPr>
            <w:r w:rsidRPr="009966FD">
              <w:t>Design the column base for the column section ISHB 350@72.4kg/m subjected to a factored axial compressive load of 1000kN</w:t>
            </w:r>
            <w:r>
              <w:t>. T</w:t>
            </w:r>
            <w:r w:rsidRPr="009966FD">
              <w:t>he slab base rests on concrete pedestal of grade M30.</w:t>
            </w:r>
          </w:p>
        </w:tc>
        <w:tc>
          <w:tcPr>
            <w:tcW w:w="1170" w:type="dxa"/>
            <w:shd w:val="clear" w:color="auto" w:fill="auto"/>
          </w:tcPr>
          <w:p w:rsidR="00BF230B" w:rsidRPr="009966FD" w:rsidRDefault="00BF230B" w:rsidP="008E0284">
            <w:pPr>
              <w:jc w:val="center"/>
            </w:pPr>
            <w:r w:rsidRPr="009966FD">
              <w:t>CO2</w:t>
            </w:r>
          </w:p>
        </w:tc>
        <w:tc>
          <w:tcPr>
            <w:tcW w:w="950" w:type="dxa"/>
            <w:shd w:val="clear" w:color="auto" w:fill="auto"/>
          </w:tcPr>
          <w:p w:rsidR="00BF230B" w:rsidRPr="009966FD" w:rsidRDefault="00BF230B" w:rsidP="00A60938">
            <w:pPr>
              <w:jc w:val="center"/>
            </w:pPr>
            <w:r w:rsidRPr="009966FD">
              <w:t>15</w:t>
            </w:r>
          </w:p>
        </w:tc>
      </w:tr>
      <w:tr w:rsidR="00BF230B" w:rsidRPr="009966FD" w:rsidTr="000263EE">
        <w:trPr>
          <w:trHeight w:val="90"/>
        </w:trPr>
        <w:tc>
          <w:tcPr>
            <w:tcW w:w="810" w:type="dxa"/>
            <w:shd w:val="clear" w:color="auto" w:fill="auto"/>
          </w:tcPr>
          <w:p w:rsidR="00BF230B" w:rsidRPr="009966FD" w:rsidRDefault="00BF230B" w:rsidP="008C7BA2">
            <w:pPr>
              <w:jc w:val="center"/>
            </w:pPr>
          </w:p>
        </w:tc>
        <w:tc>
          <w:tcPr>
            <w:tcW w:w="840" w:type="dxa"/>
            <w:shd w:val="clear" w:color="auto" w:fill="auto"/>
          </w:tcPr>
          <w:p w:rsidR="00BF230B" w:rsidRPr="009966FD" w:rsidRDefault="00BF230B" w:rsidP="008C7BA2">
            <w:pPr>
              <w:jc w:val="center"/>
            </w:pPr>
          </w:p>
        </w:tc>
        <w:tc>
          <w:tcPr>
            <w:tcW w:w="6810" w:type="dxa"/>
            <w:shd w:val="clear" w:color="auto" w:fill="auto"/>
          </w:tcPr>
          <w:p w:rsidR="00BF230B" w:rsidRPr="009966FD" w:rsidRDefault="00BF230B" w:rsidP="008E0284">
            <w:pPr>
              <w:jc w:val="both"/>
            </w:pPr>
          </w:p>
        </w:tc>
        <w:tc>
          <w:tcPr>
            <w:tcW w:w="1170" w:type="dxa"/>
            <w:shd w:val="clear" w:color="auto" w:fill="auto"/>
            <w:vAlign w:val="center"/>
          </w:tcPr>
          <w:p w:rsidR="00BF230B" w:rsidRPr="009966FD" w:rsidRDefault="00BF230B" w:rsidP="008E0284">
            <w:pPr>
              <w:jc w:val="center"/>
            </w:pPr>
          </w:p>
        </w:tc>
        <w:tc>
          <w:tcPr>
            <w:tcW w:w="950" w:type="dxa"/>
            <w:shd w:val="clear" w:color="auto" w:fill="auto"/>
            <w:vAlign w:val="center"/>
          </w:tcPr>
          <w:p w:rsidR="00BF230B" w:rsidRPr="009966FD" w:rsidRDefault="00BF230B" w:rsidP="008E0284">
            <w:pPr>
              <w:jc w:val="center"/>
            </w:pPr>
          </w:p>
        </w:tc>
      </w:tr>
      <w:tr w:rsidR="00C04CDC" w:rsidRPr="009966FD" w:rsidTr="000263EE">
        <w:trPr>
          <w:trHeight w:val="90"/>
        </w:trPr>
        <w:tc>
          <w:tcPr>
            <w:tcW w:w="810" w:type="dxa"/>
            <w:shd w:val="clear" w:color="auto" w:fill="auto"/>
          </w:tcPr>
          <w:p w:rsidR="00C04CDC" w:rsidRPr="009966FD" w:rsidRDefault="00C04CDC" w:rsidP="008C7BA2">
            <w:pPr>
              <w:jc w:val="center"/>
            </w:pPr>
            <w:r w:rsidRPr="009966FD">
              <w:t>7.</w:t>
            </w:r>
          </w:p>
        </w:tc>
        <w:tc>
          <w:tcPr>
            <w:tcW w:w="840" w:type="dxa"/>
            <w:shd w:val="clear" w:color="auto" w:fill="auto"/>
          </w:tcPr>
          <w:p w:rsidR="00C04CDC" w:rsidRPr="009966FD" w:rsidRDefault="00C04CDC" w:rsidP="008C7BA2">
            <w:pPr>
              <w:jc w:val="center"/>
            </w:pPr>
          </w:p>
        </w:tc>
        <w:tc>
          <w:tcPr>
            <w:tcW w:w="6810" w:type="dxa"/>
            <w:shd w:val="clear" w:color="auto" w:fill="auto"/>
          </w:tcPr>
          <w:p w:rsidR="00C04CDC" w:rsidRPr="009966FD" w:rsidRDefault="00C04CDC" w:rsidP="008E0284">
            <w:pPr>
              <w:jc w:val="both"/>
            </w:pPr>
            <w:r w:rsidRPr="009966FD">
              <w:t>Design a welded plate girder for a simply supported bridge deck beam with clear span of</w:t>
            </w:r>
            <w:r w:rsidR="009966FD">
              <w:t xml:space="preserve"> 15m, subjected to the following:</w:t>
            </w:r>
          </w:p>
          <w:p w:rsidR="00C04CDC" w:rsidRPr="009966FD" w:rsidRDefault="00C04CDC" w:rsidP="008E0284">
            <w:pPr>
              <w:jc w:val="both"/>
            </w:pPr>
            <w:r w:rsidRPr="009966FD">
              <w:t>Dead load including self weight =15kN/m, Imposed load = 10kN/m</w:t>
            </w:r>
          </w:p>
          <w:p w:rsidR="00C04CDC" w:rsidRPr="009966FD" w:rsidRDefault="00C04CDC" w:rsidP="008E0284">
            <w:pPr>
              <w:jc w:val="both"/>
            </w:pPr>
            <w:r w:rsidRPr="009966FD">
              <w:t>Assume that the top compression flange of the plate girder is restrained laterally. Design as an unstiffened plate girder.</w:t>
            </w:r>
          </w:p>
        </w:tc>
        <w:tc>
          <w:tcPr>
            <w:tcW w:w="1170" w:type="dxa"/>
            <w:shd w:val="clear" w:color="auto" w:fill="auto"/>
            <w:vAlign w:val="center"/>
          </w:tcPr>
          <w:p w:rsidR="00C04CDC" w:rsidRPr="009966FD" w:rsidRDefault="00C04CDC" w:rsidP="008E0284">
            <w:pPr>
              <w:jc w:val="center"/>
            </w:pPr>
            <w:r w:rsidRPr="009966FD">
              <w:t>CO2</w:t>
            </w:r>
          </w:p>
        </w:tc>
        <w:tc>
          <w:tcPr>
            <w:tcW w:w="950" w:type="dxa"/>
            <w:shd w:val="clear" w:color="auto" w:fill="auto"/>
            <w:vAlign w:val="center"/>
          </w:tcPr>
          <w:p w:rsidR="00C04CDC" w:rsidRPr="009966FD" w:rsidRDefault="00C04CDC" w:rsidP="008E0284">
            <w:pPr>
              <w:jc w:val="center"/>
            </w:pPr>
            <w:r w:rsidRPr="009966FD">
              <w:t>20</w:t>
            </w:r>
          </w:p>
        </w:tc>
      </w:tr>
      <w:tr w:rsidR="00111956" w:rsidRPr="009966FD" w:rsidTr="000263EE">
        <w:trPr>
          <w:trHeight w:val="42"/>
        </w:trPr>
        <w:tc>
          <w:tcPr>
            <w:tcW w:w="10580" w:type="dxa"/>
            <w:gridSpan w:val="5"/>
            <w:shd w:val="clear" w:color="auto" w:fill="auto"/>
          </w:tcPr>
          <w:p w:rsidR="00111956" w:rsidRPr="009966FD" w:rsidRDefault="00111956" w:rsidP="008C7BA2">
            <w:pPr>
              <w:jc w:val="center"/>
            </w:pPr>
            <w:r w:rsidRPr="009966FD">
              <w:t>(OR)</w:t>
            </w:r>
          </w:p>
        </w:tc>
      </w:tr>
      <w:tr w:rsidR="00111956" w:rsidRPr="009966FD" w:rsidTr="000263EE">
        <w:trPr>
          <w:trHeight w:val="42"/>
        </w:trPr>
        <w:tc>
          <w:tcPr>
            <w:tcW w:w="810" w:type="dxa"/>
            <w:shd w:val="clear" w:color="auto" w:fill="auto"/>
          </w:tcPr>
          <w:p w:rsidR="00111956" w:rsidRPr="009966FD" w:rsidRDefault="00111956" w:rsidP="008C7BA2">
            <w:pPr>
              <w:jc w:val="center"/>
            </w:pPr>
            <w:r w:rsidRPr="009966FD">
              <w:t>8.</w:t>
            </w:r>
          </w:p>
        </w:tc>
        <w:tc>
          <w:tcPr>
            <w:tcW w:w="840" w:type="dxa"/>
            <w:shd w:val="clear" w:color="auto" w:fill="auto"/>
          </w:tcPr>
          <w:p w:rsidR="00111956" w:rsidRPr="009966FD" w:rsidRDefault="00111956" w:rsidP="008C7BA2">
            <w:pPr>
              <w:jc w:val="center"/>
            </w:pPr>
          </w:p>
        </w:tc>
        <w:tc>
          <w:tcPr>
            <w:tcW w:w="6810" w:type="dxa"/>
            <w:shd w:val="clear" w:color="auto" w:fill="auto"/>
          </w:tcPr>
          <w:p w:rsidR="00111956" w:rsidRPr="009966FD" w:rsidRDefault="00111956" w:rsidP="00346E36">
            <w:pPr>
              <w:jc w:val="both"/>
            </w:pPr>
            <w:r w:rsidRPr="009966FD">
              <w:t xml:space="preserve">Analyse the </w:t>
            </w:r>
            <w:r w:rsidR="003F2F11" w:rsidRPr="009966FD">
              <w:t>Pratt</w:t>
            </w:r>
            <w:r w:rsidR="00A16BF9" w:rsidRPr="009966FD">
              <w:t xml:space="preserve"> </w:t>
            </w:r>
            <w:r w:rsidRPr="009966FD">
              <w:t xml:space="preserve">truss </w:t>
            </w:r>
            <w:r w:rsidR="00911108" w:rsidRPr="009966FD">
              <w:t xml:space="preserve">shown in </w:t>
            </w:r>
            <w:r w:rsidR="00BF230B">
              <w:t>f</w:t>
            </w:r>
            <w:r w:rsidR="00911108" w:rsidRPr="009966FD">
              <w:t>ig</w:t>
            </w:r>
            <w:r w:rsidR="00BF230B">
              <w:t>ure</w:t>
            </w:r>
            <w:r w:rsidR="00911108" w:rsidRPr="009966FD">
              <w:t xml:space="preserve"> </w:t>
            </w:r>
            <w:r w:rsidRPr="009966FD">
              <w:t>for the following data</w:t>
            </w:r>
            <w:r w:rsidR="00911108" w:rsidRPr="009966FD">
              <w:t>:</w:t>
            </w:r>
          </w:p>
          <w:p w:rsidR="00A16BF9" w:rsidRPr="009966FD" w:rsidRDefault="00A16BF9" w:rsidP="00346E36">
            <w:pPr>
              <w:jc w:val="both"/>
            </w:pPr>
          </w:p>
          <w:p w:rsidR="00111956" w:rsidRPr="009966FD" w:rsidRDefault="00911108" w:rsidP="00346E36">
            <w:pPr>
              <w:jc w:val="both"/>
            </w:pPr>
            <w:r w:rsidRPr="009966FD">
              <w:rPr>
                <w:noProof/>
              </w:rPr>
              <w:drawing>
                <wp:inline distT="0" distB="0" distL="0" distR="0">
                  <wp:extent cx="4182745" cy="1528445"/>
                  <wp:effectExtent l="1905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4182745" cy="1528445"/>
                          </a:xfrm>
                          <a:prstGeom prst="rect">
                            <a:avLst/>
                          </a:prstGeom>
                          <a:noFill/>
                          <a:ln w="9525">
                            <a:noFill/>
                            <a:miter lim="800000"/>
                            <a:headEnd/>
                            <a:tailEnd/>
                          </a:ln>
                        </pic:spPr>
                      </pic:pic>
                    </a:graphicData>
                  </a:graphic>
                </wp:inline>
              </w:drawing>
            </w:r>
          </w:p>
          <w:p w:rsidR="00111956" w:rsidRPr="009966FD" w:rsidRDefault="00111956" w:rsidP="0081599B">
            <w:pPr>
              <w:jc w:val="both"/>
            </w:pPr>
            <w:r w:rsidRPr="009966FD">
              <w:t xml:space="preserve">Determine the loads (dead, live and wind) on the </w:t>
            </w:r>
            <w:r w:rsidR="003F2F11" w:rsidRPr="009966FD">
              <w:t>Pratt</w:t>
            </w:r>
            <w:r w:rsidR="00911108" w:rsidRPr="009966FD">
              <w:t xml:space="preserve"> </w:t>
            </w:r>
            <w:r w:rsidRPr="009966FD">
              <w:t>roof truss for the following data</w:t>
            </w:r>
          </w:p>
          <w:p w:rsidR="00111956" w:rsidRPr="009966FD" w:rsidRDefault="00111956" w:rsidP="0081599B">
            <w:pPr>
              <w:jc w:val="both"/>
            </w:pPr>
            <w:r w:rsidRPr="009966FD">
              <w:t>Height of the column - 5m</w:t>
            </w:r>
          </w:p>
          <w:p w:rsidR="00111956" w:rsidRPr="009966FD" w:rsidRDefault="00111956" w:rsidP="0081599B">
            <w:pPr>
              <w:jc w:val="both"/>
            </w:pPr>
            <w:r w:rsidRPr="009966FD">
              <w:t>Span of the truss - 12m</w:t>
            </w:r>
          </w:p>
          <w:p w:rsidR="00111956" w:rsidRPr="009966FD" w:rsidRDefault="00111956" w:rsidP="0081599B">
            <w:pPr>
              <w:jc w:val="both"/>
            </w:pPr>
            <w:r w:rsidRPr="009966FD">
              <w:t>Height of the truss - 2.5m</w:t>
            </w:r>
          </w:p>
          <w:p w:rsidR="00111956" w:rsidRPr="009966FD" w:rsidRDefault="00111956" w:rsidP="0081599B">
            <w:pPr>
              <w:jc w:val="both"/>
            </w:pPr>
            <w:r w:rsidRPr="009966FD">
              <w:t>Spacing of the truss  - 4m</w:t>
            </w:r>
          </w:p>
          <w:p w:rsidR="00111956" w:rsidRPr="009966FD" w:rsidRDefault="00111956" w:rsidP="0081599B">
            <w:pPr>
              <w:jc w:val="both"/>
            </w:pPr>
            <w:r w:rsidRPr="009966FD">
              <w:t>Spacing b/w purlin - 1.5m c/c</w:t>
            </w:r>
          </w:p>
          <w:p w:rsidR="00111956" w:rsidRPr="009966FD" w:rsidRDefault="00111956" w:rsidP="0081599B">
            <w:pPr>
              <w:jc w:val="both"/>
            </w:pPr>
            <w:r w:rsidRPr="009966FD">
              <w:t>Assume the roof covered with AC sheets and the building located in Chennai.</w:t>
            </w:r>
          </w:p>
        </w:tc>
        <w:tc>
          <w:tcPr>
            <w:tcW w:w="1170" w:type="dxa"/>
            <w:shd w:val="clear" w:color="auto" w:fill="auto"/>
          </w:tcPr>
          <w:p w:rsidR="00111956" w:rsidRPr="009966FD" w:rsidRDefault="00111956" w:rsidP="00911108">
            <w:pPr>
              <w:jc w:val="center"/>
            </w:pPr>
            <w:r w:rsidRPr="009966FD">
              <w:t>CO</w:t>
            </w:r>
            <w:r w:rsidR="00911108" w:rsidRPr="009966FD">
              <w:t>2</w:t>
            </w:r>
          </w:p>
        </w:tc>
        <w:tc>
          <w:tcPr>
            <w:tcW w:w="950" w:type="dxa"/>
            <w:shd w:val="clear" w:color="auto" w:fill="auto"/>
          </w:tcPr>
          <w:p w:rsidR="00111956" w:rsidRPr="009966FD" w:rsidRDefault="00111956" w:rsidP="00193F27">
            <w:pPr>
              <w:jc w:val="center"/>
            </w:pPr>
            <w:r w:rsidRPr="009966FD">
              <w:t>20</w:t>
            </w:r>
          </w:p>
        </w:tc>
      </w:tr>
      <w:tr w:rsidR="00BF230B" w:rsidRPr="009966FD" w:rsidTr="000263EE">
        <w:trPr>
          <w:trHeight w:val="42"/>
        </w:trPr>
        <w:tc>
          <w:tcPr>
            <w:tcW w:w="1650" w:type="dxa"/>
            <w:gridSpan w:val="2"/>
            <w:shd w:val="clear" w:color="auto" w:fill="auto"/>
          </w:tcPr>
          <w:p w:rsidR="00BF230B" w:rsidRPr="009966FD" w:rsidRDefault="00BF230B" w:rsidP="008C7BA2">
            <w:pPr>
              <w:jc w:val="center"/>
            </w:pPr>
          </w:p>
        </w:tc>
        <w:tc>
          <w:tcPr>
            <w:tcW w:w="6810" w:type="dxa"/>
            <w:shd w:val="clear" w:color="auto" w:fill="auto"/>
          </w:tcPr>
          <w:p w:rsidR="00BF230B" w:rsidRPr="009966FD" w:rsidRDefault="00BF230B" w:rsidP="00193F27">
            <w:pPr>
              <w:rPr>
                <w:b/>
                <w:u w:val="single"/>
              </w:rPr>
            </w:pPr>
          </w:p>
        </w:tc>
        <w:tc>
          <w:tcPr>
            <w:tcW w:w="1170" w:type="dxa"/>
            <w:shd w:val="clear" w:color="auto" w:fill="auto"/>
          </w:tcPr>
          <w:p w:rsidR="00BF230B" w:rsidRPr="009966FD" w:rsidRDefault="00BF230B" w:rsidP="00193F27">
            <w:pPr>
              <w:jc w:val="center"/>
            </w:pPr>
          </w:p>
        </w:tc>
        <w:tc>
          <w:tcPr>
            <w:tcW w:w="950" w:type="dxa"/>
            <w:shd w:val="clear" w:color="auto" w:fill="auto"/>
          </w:tcPr>
          <w:p w:rsidR="00BF230B" w:rsidRPr="009966FD" w:rsidRDefault="00BF230B" w:rsidP="00193F27">
            <w:pPr>
              <w:jc w:val="center"/>
            </w:pPr>
          </w:p>
        </w:tc>
      </w:tr>
      <w:tr w:rsidR="00111956" w:rsidRPr="009966FD" w:rsidTr="000263EE">
        <w:trPr>
          <w:trHeight w:val="42"/>
        </w:trPr>
        <w:tc>
          <w:tcPr>
            <w:tcW w:w="1650" w:type="dxa"/>
            <w:gridSpan w:val="2"/>
            <w:shd w:val="clear" w:color="auto" w:fill="auto"/>
          </w:tcPr>
          <w:p w:rsidR="00111956" w:rsidRPr="009966FD" w:rsidRDefault="00111956" w:rsidP="008C7BA2">
            <w:pPr>
              <w:jc w:val="center"/>
            </w:pPr>
          </w:p>
        </w:tc>
        <w:tc>
          <w:tcPr>
            <w:tcW w:w="6810" w:type="dxa"/>
            <w:shd w:val="clear" w:color="auto" w:fill="auto"/>
          </w:tcPr>
          <w:p w:rsidR="00111956" w:rsidRPr="009966FD" w:rsidRDefault="00111956" w:rsidP="00193F27">
            <w:pPr>
              <w:rPr>
                <w:u w:val="single"/>
              </w:rPr>
            </w:pPr>
            <w:r w:rsidRPr="009966FD">
              <w:rPr>
                <w:b/>
                <w:u w:val="single"/>
              </w:rPr>
              <w:t>Compulsory</w:t>
            </w:r>
            <w:r w:rsidRPr="009966FD">
              <w:rPr>
                <w:u w:val="single"/>
              </w:rPr>
              <w:t>:</w:t>
            </w:r>
          </w:p>
        </w:tc>
        <w:tc>
          <w:tcPr>
            <w:tcW w:w="1170" w:type="dxa"/>
            <w:shd w:val="clear" w:color="auto" w:fill="auto"/>
          </w:tcPr>
          <w:p w:rsidR="00111956" w:rsidRPr="009966FD" w:rsidRDefault="00111956" w:rsidP="00193F27">
            <w:pPr>
              <w:jc w:val="center"/>
            </w:pPr>
          </w:p>
        </w:tc>
        <w:tc>
          <w:tcPr>
            <w:tcW w:w="950" w:type="dxa"/>
            <w:shd w:val="clear" w:color="auto" w:fill="auto"/>
          </w:tcPr>
          <w:p w:rsidR="00111956" w:rsidRPr="009966FD" w:rsidRDefault="00111956" w:rsidP="00193F27">
            <w:pPr>
              <w:jc w:val="center"/>
            </w:pPr>
          </w:p>
        </w:tc>
      </w:tr>
      <w:tr w:rsidR="00111956" w:rsidRPr="009966FD" w:rsidTr="000263EE">
        <w:trPr>
          <w:trHeight w:val="42"/>
        </w:trPr>
        <w:tc>
          <w:tcPr>
            <w:tcW w:w="810" w:type="dxa"/>
            <w:shd w:val="clear" w:color="auto" w:fill="auto"/>
          </w:tcPr>
          <w:p w:rsidR="00111956" w:rsidRPr="009966FD" w:rsidRDefault="00111956" w:rsidP="008C7BA2">
            <w:pPr>
              <w:jc w:val="center"/>
            </w:pPr>
            <w:r w:rsidRPr="009966FD">
              <w:t>9.</w:t>
            </w:r>
          </w:p>
        </w:tc>
        <w:tc>
          <w:tcPr>
            <w:tcW w:w="840" w:type="dxa"/>
            <w:shd w:val="clear" w:color="auto" w:fill="auto"/>
          </w:tcPr>
          <w:p w:rsidR="00111956" w:rsidRPr="009966FD" w:rsidRDefault="00111956" w:rsidP="008C7BA2">
            <w:pPr>
              <w:jc w:val="center"/>
            </w:pPr>
          </w:p>
        </w:tc>
        <w:tc>
          <w:tcPr>
            <w:tcW w:w="6810" w:type="dxa"/>
            <w:shd w:val="clear" w:color="auto" w:fill="auto"/>
          </w:tcPr>
          <w:p w:rsidR="00111956" w:rsidRPr="009966FD" w:rsidRDefault="00111956" w:rsidP="009C2746">
            <w:pPr>
              <w:jc w:val="both"/>
            </w:pPr>
            <w:r w:rsidRPr="009966FD">
              <w:t>Analyse the gantry girder for the following data</w:t>
            </w:r>
          </w:p>
          <w:p w:rsidR="00111956" w:rsidRPr="009966FD" w:rsidRDefault="00111956" w:rsidP="00852DB6">
            <w:pPr>
              <w:jc w:val="both"/>
            </w:pPr>
            <w:r w:rsidRPr="009966FD">
              <w:t>Span of gantry girder - 7.5m</w:t>
            </w:r>
          </w:p>
          <w:p w:rsidR="00111956" w:rsidRPr="009966FD" w:rsidRDefault="00111956" w:rsidP="009C2746">
            <w:pPr>
              <w:jc w:val="both"/>
            </w:pPr>
            <w:r w:rsidRPr="009966FD">
              <w:t>c/c distance between gantry rails - 12m</w:t>
            </w:r>
          </w:p>
          <w:p w:rsidR="00111956" w:rsidRPr="009966FD" w:rsidRDefault="00111956" w:rsidP="009C2746">
            <w:pPr>
              <w:jc w:val="both"/>
            </w:pPr>
            <w:r w:rsidRPr="009966FD">
              <w:t>Crane capacity - 250kN</w:t>
            </w:r>
          </w:p>
          <w:p w:rsidR="00111956" w:rsidRPr="009966FD" w:rsidRDefault="00111956" w:rsidP="009C2746">
            <w:pPr>
              <w:jc w:val="both"/>
            </w:pPr>
            <w:r w:rsidRPr="009966FD">
              <w:t>Self weight of the crane girder excluding trolley - 150kN</w:t>
            </w:r>
          </w:p>
          <w:p w:rsidR="00111956" w:rsidRPr="009966FD" w:rsidRDefault="00111956" w:rsidP="00852DB6">
            <w:pPr>
              <w:jc w:val="both"/>
            </w:pPr>
            <w:r w:rsidRPr="009966FD">
              <w:t xml:space="preserve">Self weight of the trolley, electric motor, hook etc - 50kN </w:t>
            </w:r>
          </w:p>
          <w:p w:rsidR="00111956" w:rsidRPr="009966FD" w:rsidRDefault="00111956" w:rsidP="00852DB6">
            <w:pPr>
              <w:jc w:val="both"/>
            </w:pPr>
            <w:r w:rsidRPr="009966FD">
              <w:t>Self weight of rail section - 250N/m</w:t>
            </w:r>
          </w:p>
          <w:p w:rsidR="00111956" w:rsidRPr="009966FD" w:rsidRDefault="00111956" w:rsidP="009C2746">
            <w:pPr>
              <w:jc w:val="both"/>
            </w:pPr>
            <w:r w:rsidRPr="009966FD">
              <w:t>Approximate minimum appro</w:t>
            </w:r>
            <w:r w:rsidR="009966FD">
              <w:t>a</w:t>
            </w:r>
            <w:r w:rsidRPr="009966FD">
              <w:t>ch of the crane hook to the gantry girder - 1.5m</w:t>
            </w:r>
          </w:p>
          <w:p w:rsidR="00111956" w:rsidRPr="009966FD" w:rsidRDefault="00111956" w:rsidP="009C2746">
            <w:pPr>
              <w:jc w:val="both"/>
            </w:pPr>
            <w:r w:rsidRPr="009966FD">
              <w:t>Wheel base - 3m</w:t>
            </w:r>
          </w:p>
          <w:p w:rsidR="00111956" w:rsidRPr="009966FD" w:rsidRDefault="00111956" w:rsidP="00852DB6">
            <w:pPr>
              <w:jc w:val="both"/>
            </w:pPr>
            <w:r w:rsidRPr="009966FD">
              <w:t>Diameter of crane wheels - 150mm</w:t>
            </w:r>
          </w:p>
        </w:tc>
        <w:tc>
          <w:tcPr>
            <w:tcW w:w="1170" w:type="dxa"/>
            <w:shd w:val="clear" w:color="auto" w:fill="auto"/>
          </w:tcPr>
          <w:p w:rsidR="00111956" w:rsidRPr="009966FD" w:rsidRDefault="00111956" w:rsidP="00193F27">
            <w:pPr>
              <w:jc w:val="center"/>
            </w:pPr>
            <w:r w:rsidRPr="009966FD">
              <w:t>CO3</w:t>
            </w:r>
          </w:p>
        </w:tc>
        <w:tc>
          <w:tcPr>
            <w:tcW w:w="950" w:type="dxa"/>
            <w:shd w:val="clear" w:color="auto" w:fill="auto"/>
          </w:tcPr>
          <w:p w:rsidR="00111956" w:rsidRPr="009966FD" w:rsidRDefault="00111956" w:rsidP="00193F27">
            <w:pPr>
              <w:jc w:val="center"/>
            </w:pPr>
            <w:r w:rsidRPr="009966FD">
              <w:t>20</w:t>
            </w:r>
          </w:p>
        </w:tc>
      </w:tr>
    </w:tbl>
    <w:p w:rsidR="00A46F6B" w:rsidRDefault="00A46F6B" w:rsidP="00A46F6B">
      <w:pPr>
        <w:rPr>
          <w:b/>
          <w:color w:val="000000"/>
        </w:rPr>
      </w:pPr>
    </w:p>
    <w:sectPr w:rsidR="00A46F6B" w:rsidSect="002F7F0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AB64FE"/>
    <w:multiLevelType w:val="hybridMultilevel"/>
    <w:tmpl w:val="8E70FE24"/>
    <w:lvl w:ilvl="0" w:tplc="2F86836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263EE"/>
    <w:rsid w:val="00044157"/>
    <w:rsid w:val="00044303"/>
    <w:rsid w:val="00060CB9"/>
    <w:rsid w:val="00061821"/>
    <w:rsid w:val="000C7BBA"/>
    <w:rsid w:val="000E180A"/>
    <w:rsid w:val="000E4455"/>
    <w:rsid w:val="000F3EFE"/>
    <w:rsid w:val="00111956"/>
    <w:rsid w:val="00193514"/>
    <w:rsid w:val="001C4A89"/>
    <w:rsid w:val="001D41FE"/>
    <w:rsid w:val="001D4245"/>
    <w:rsid w:val="001D670F"/>
    <w:rsid w:val="001E2222"/>
    <w:rsid w:val="001E5DA0"/>
    <w:rsid w:val="001F54D1"/>
    <w:rsid w:val="001F7E9B"/>
    <w:rsid w:val="0020226C"/>
    <w:rsid w:val="00204EB0"/>
    <w:rsid w:val="00211ABA"/>
    <w:rsid w:val="00235351"/>
    <w:rsid w:val="00266439"/>
    <w:rsid w:val="0026653D"/>
    <w:rsid w:val="0029570F"/>
    <w:rsid w:val="002B5106"/>
    <w:rsid w:val="002D09FF"/>
    <w:rsid w:val="002D7611"/>
    <w:rsid w:val="002D76BB"/>
    <w:rsid w:val="002E336A"/>
    <w:rsid w:val="002E552A"/>
    <w:rsid w:val="002F7F06"/>
    <w:rsid w:val="00304757"/>
    <w:rsid w:val="003206DF"/>
    <w:rsid w:val="00323989"/>
    <w:rsid w:val="00324247"/>
    <w:rsid w:val="00346E36"/>
    <w:rsid w:val="003638FF"/>
    <w:rsid w:val="00374AB9"/>
    <w:rsid w:val="00380146"/>
    <w:rsid w:val="003855F1"/>
    <w:rsid w:val="003A599C"/>
    <w:rsid w:val="003B14BC"/>
    <w:rsid w:val="003B1F06"/>
    <w:rsid w:val="003C2A3B"/>
    <w:rsid w:val="003C6BB4"/>
    <w:rsid w:val="003D6DA3"/>
    <w:rsid w:val="003E0520"/>
    <w:rsid w:val="003F2F11"/>
    <w:rsid w:val="003F728C"/>
    <w:rsid w:val="00403136"/>
    <w:rsid w:val="0040560A"/>
    <w:rsid w:val="0040706D"/>
    <w:rsid w:val="004327F6"/>
    <w:rsid w:val="00433141"/>
    <w:rsid w:val="00460118"/>
    <w:rsid w:val="0046314C"/>
    <w:rsid w:val="0046787F"/>
    <w:rsid w:val="004948F4"/>
    <w:rsid w:val="004A711E"/>
    <w:rsid w:val="004C1B6F"/>
    <w:rsid w:val="004F787A"/>
    <w:rsid w:val="00501F18"/>
    <w:rsid w:val="0050571C"/>
    <w:rsid w:val="005133D7"/>
    <w:rsid w:val="00526B95"/>
    <w:rsid w:val="00537C07"/>
    <w:rsid w:val="005527A4"/>
    <w:rsid w:val="00552CF0"/>
    <w:rsid w:val="005814FF"/>
    <w:rsid w:val="00581B1F"/>
    <w:rsid w:val="0059663E"/>
    <w:rsid w:val="005C0803"/>
    <w:rsid w:val="005C51B4"/>
    <w:rsid w:val="005C67D7"/>
    <w:rsid w:val="005D0F4A"/>
    <w:rsid w:val="005D3355"/>
    <w:rsid w:val="005F011C"/>
    <w:rsid w:val="005F4D94"/>
    <w:rsid w:val="006058CB"/>
    <w:rsid w:val="0062605C"/>
    <w:rsid w:val="006459DA"/>
    <w:rsid w:val="0064710A"/>
    <w:rsid w:val="00670A67"/>
    <w:rsid w:val="00671CEA"/>
    <w:rsid w:val="006734D6"/>
    <w:rsid w:val="00681B25"/>
    <w:rsid w:val="00696F55"/>
    <w:rsid w:val="006C1D35"/>
    <w:rsid w:val="006C39BE"/>
    <w:rsid w:val="006C7354"/>
    <w:rsid w:val="00714C68"/>
    <w:rsid w:val="00725A0A"/>
    <w:rsid w:val="007326F6"/>
    <w:rsid w:val="007C77CA"/>
    <w:rsid w:val="00802202"/>
    <w:rsid w:val="00806A39"/>
    <w:rsid w:val="00814615"/>
    <w:rsid w:val="0081599B"/>
    <w:rsid w:val="0081627E"/>
    <w:rsid w:val="00852DB6"/>
    <w:rsid w:val="00857E5F"/>
    <w:rsid w:val="00875196"/>
    <w:rsid w:val="00886019"/>
    <w:rsid w:val="0088784C"/>
    <w:rsid w:val="008A56BE"/>
    <w:rsid w:val="008A6193"/>
    <w:rsid w:val="008B0703"/>
    <w:rsid w:val="008C7BA2"/>
    <w:rsid w:val="008D71DF"/>
    <w:rsid w:val="0090362A"/>
    <w:rsid w:val="00904D12"/>
    <w:rsid w:val="00911108"/>
    <w:rsid w:val="00911266"/>
    <w:rsid w:val="00913100"/>
    <w:rsid w:val="0091755C"/>
    <w:rsid w:val="00942884"/>
    <w:rsid w:val="0095679B"/>
    <w:rsid w:val="00963CB5"/>
    <w:rsid w:val="00970C1B"/>
    <w:rsid w:val="00977ACB"/>
    <w:rsid w:val="009966FD"/>
    <w:rsid w:val="009B53DD"/>
    <w:rsid w:val="009C2746"/>
    <w:rsid w:val="009C5A1D"/>
    <w:rsid w:val="009C676C"/>
    <w:rsid w:val="009E09A3"/>
    <w:rsid w:val="00A16BF9"/>
    <w:rsid w:val="00A46F6B"/>
    <w:rsid w:val="00A47E2A"/>
    <w:rsid w:val="00A51923"/>
    <w:rsid w:val="00A60938"/>
    <w:rsid w:val="00A808A4"/>
    <w:rsid w:val="00AA3F2E"/>
    <w:rsid w:val="00AA5E39"/>
    <w:rsid w:val="00AA6B40"/>
    <w:rsid w:val="00AD7DFB"/>
    <w:rsid w:val="00AE264C"/>
    <w:rsid w:val="00B009B1"/>
    <w:rsid w:val="00B20598"/>
    <w:rsid w:val="00B253AE"/>
    <w:rsid w:val="00B26A6B"/>
    <w:rsid w:val="00B60E7E"/>
    <w:rsid w:val="00B83AB6"/>
    <w:rsid w:val="00B939EF"/>
    <w:rsid w:val="00BA2F7E"/>
    <w:rsid w:val="00BA539E"/>
    <w:rsid w:val="00BB5C6B"/>
    <w:rsid w:val="00BC7D01"/>
    <w:rsid w:val="00BD13EB"/>
    <w:rsid w:val="00BE572D"/>
    <w:rsid w:val="00BF230B"/>
    <w:rsid w:val="00BF25ED"/>
    <w:rsid w:val="00BF3DE7"/>
    <w:rsid w:val="00C04CDC"/>
    <w:rsid w:val="00C33FFF"/>
    <w:rsid w:val="00C3566D"/>
    <w:rsid w:val="00C3743D"/>
    <w:rsid w:val="00C60C6A"/>
    <w:rsid w:val="00C71847"/>
    <w:rsid w:val="00C75711"/>
    <w:rsid w:val="00C81140"/>
    <w:rsid w:val="00C95F18"/>
    <w:rsid w:val="00CB1E43"/>
    <w:rsid w:val="00CB2395"/>
    <w:rsid w:val="00CB7A50"/>
    <w:rsid w:val="00CD31A5"/>
    <w:rsid w:val="00CE1825"/>
    <w:rsid w:val="00CE5503"/>
    <w:rsid w:val="00D0319F"/>
    <w:rsid w:val="00D05B12"/>
    <w:rsid w:val="00D274FF"/>
    <w:rsid w:val="00D3698C"/>
    <w:rsid w:val="00D62341"/>
    <w:rsid w:val="00D64FF9"/>
    <w:rsid w:val="00D805C4"/>
    <w:rsid w:val="00D85619"/>
    <w:rsid w:val="00D94D54"/>
    <w:rsid w:val="00DA4010"/>
    <w:rsid w:val="00DB38C1"/>
    <w:rsid w:val="00DC19E1"/>
    <w:rsid w:val="00DE0497"/>
    <w:rsid w:val="00E02AF4"/>
    <w:rsid w:val="00E44059"/>
    <w:rsid w:val="00E54572"/>
    <w:rsid w:val="00E5735F"/>
    <w:rsid w:val="00E577A9"/>
    <w:rsid w:val="00E70A47"/>
    <w:rsid w:val="00E824B7"/>
    <w:rsid w:val="00E84550"/>
    <w:rsid w:val="00EA2F7F"/>
    <w:rsid w:val="00EA352E"/>
    <w:rsid w:val="00EA4692"/>
    <w:rsid w:val="00EA65B4"/>
    <w:rsid w:val="00EB0EE0"/>
    <w:rsid w:val="00EB26EF"/>
    <w:rsid w:val="00EC6067"/>
    <w:rsid w:val="00F01C40"/>
    <w:rsid w:val="00F11EDB"/>
    <w:rsid w:val="00F12F38"/>
    <w:rsid w:val="00F162EA"/>
    <w:rsid w:val="00F208C0"/>
    <w:rsid w:val="00F266A7"/>
    <w:rsid w:val="00F32118"/>
    <w:rsid w:val="00F512C8"/>
    <w:rsid w:val="00F55D6F"/>
    <w:rsid w:val="00FC4C30"/>
    <w:rsid w:val="00FF0D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76F8D-D104-4963-BDD4-5FB36614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2018-11-15T06:38:00Z</cp:lastPrinted>
  <dcterms:created xsi:type="dcterms:W3CDTF">2018-10-07T12:15:00Z</dcterms:created>
  <dcterms:modified xsi:type="dcterms:W3CDTF">2018-11-15T06:38:00Z</dcterms:modified>
</cp:coreProperties>
</file>